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A8" w:rsidRPr="002F16A8" w:rsidRDefault="002F16A8" w:rsidP="002F16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2F16A8">
        <w:rPr>
          <w:rFonts w:ascii="Times New Roman" w:hAnsi="Times New Roman" w:cs="Times New Roman"/>
          <w:b/>
          <w:sz w:val="24"/>
          <w:szCs w:val="24"/>
        </w:rPr>
        <w:t>Психология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F16A8" w:rsidRPr="002F16A8" w:rsidRDefault="002F16A8" w:rsidP="002F16A8">
      <w:pPr>
        <w:pStyle w:val="a3"/>
        <w:jc w:val="center"/>
        <w:rPr>
          <w:b/>
        </w:rPr>
      </w:pPr>
      <w:r w:rsidRPr="002F16A8">
        <w:rPr>
          <w:b/>
        </w:rPr>
        <w:t>Вопросы промежуточного контроля</w:t>
      </w:r>
    </w:p>
    <w:p w:rsidR="002F16A8" w:rsidRPr="002F16A8" w:rsidRDefault="002F16A8" w:rsidP="002F16A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6A8" w:rsidRPr="002F16A8" w:rsidRDefault="002F16A8" w:rsidP="002F16A8">
      <w:pPr>
        <w:numPr>
          <w:ilvl w:val="0"/>
          <w:numId w:val="1"/>
        </w:numPr>
        <w:tabs>
          <w:tab w:val="num" w:pos="180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A8">
        <w:rPr>
          <w:rFonts w:ascii="Times New Roman" w:hAnsi="Times New Roman" w:cs="Times New Roman"/>
          <w:sz w:val="24"/>
          <w:szCs w:val="24"/>
        </w:rPr>
        <w:t>Предмет задачи и особенности психологии как науки.</w:t>
      </w:r>
    </w:p>
    <w:p w:rsidR="002F16A8" w:rsidRPr="002F16A8" w:rsidRDefault="002F16A8" w:rsidP="002F1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A8">
        <w:rPr>
          <w:rFonts w:ascii="Times New Roman" w:hAnsi="Times New Roman" w:cs="Times New Roman"/>
          <w:sz w:val="24"/>
          <w:szCs w:val="24"/>
        </w:rPr>
        <w:t>Основные этапы развития психологии.</w:t>
      </w:r>
    </w:p>
    <w:p w:rsidR="002F16A8" w:rsidRPr="002F16A8" w:rsidRDefault="002F16A8" w:rsidP="002F1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A8">
        <w:rPr>
          <w:rFonts w:ascii="Times New Roman" w:hAnsi="Times New Roman" w:cs="Times New Roman"/>
          <w:sz w:val="24"/>
          <w:szCs w:val="24"/>
        </w:rPr>
        <w:t>Деятельность как психологическая категория.</w:t>
      </w:r>
    </w:p>
    <w:p w:rsidR="002F16A8" w:rsidRPr="002F16A8" w:rsidRDefault="002F16A8" w:rsidP="002F1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A8">
        <w:rPr>
          <w:rFonts w:ascii="Times New Roman" w:hAnsi="Times New Roman" w:cs="Times New Roman"/>
          <w:sz w:val="24"/>
          <w:szCs w:val="24"/>
        </w:rPr>
        <w:t>Развитие психологии в ХХ веке.</w:t>
      </w:r>
    </w:p>
    <w:p w:rsidR="002F16A8" w:rsidRPr="002F16A8" w:rsidRDefault="002F16A8" w:rsidP="002F1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A8">
        <w:rPr>
          <w:rFonts w:ascii="Times New Roman" w:hAnsi="Times New Roman" w:cs="Times New Roman"/>
          <w:sz w:val="24"/>
          <w:szCs w:val="24"/>
        </w:rPr>
        <w:t>Методы и принципы психологии.</w:t>
      </w:r>
    </w:p>
    <w:p w:rsidR="002F16A8" w:rsidRPr="002F16A8" w:rsidRDefault="002F16A8" w:rsidP="002F1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A8">
        <w:rPr>
          <w:rFonts w:ascii="Times New Roman" w:hAnsi="Times New Roman" w:cs="Times New Roman"/>
          <w:sz w:val="24"/>
          <w:szCs w:val="24"/>
        </w:rPr>
        <w:t>Структура психологической науки.</w:t>
      </w:r>
    </w:p>
    <w:p w:rsidR="002F16A8" w:rsidRPr="002F16A8" w:rsidRDefault="002F16A8" w:rsidP="002F1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A8">
        <w:rPr>
          <w:rFonts w:ascii="Times New Roman" w:hAnsi="Times New Roman" w:cs="Times New Roman"/>
          <w:sz w:val="24"/>
          <w:szCs w:val="24"/>
        </w:rPr>
        <w:t>Психологическая наука в России.</w:t>
      </w:r>
    </w:p>
    <w:p w:rsidR="002F16A8" w:rsidRPr="002F16A8" w:rsidRDefault="002F16A8" w:rsidP="002F1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A8">
        <w:rPr>
          <w:rFonts w:ascii="Times New Roman" w:hAnsi="Times New Roman" w:cs="Times New Roman"/>
          <w:sz w:val="24"/>
          <w:szCs w:val="24"/>
        </w:rPr>
        <w:t>Становление психики человека и сознания.</w:t>
      </w:r>
    </w:p>
    <w:p w:rsidR="002F16A8" w:rsidRPr="002F16A8" w:rsidRDefault="002F16A8" w:rsidP="002F1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A8">
        <w:rPr>
          <w:rFonts w:ascii="Times New Roman" w:hAnsi="Times New Roman" w:cs="Times New Roman"/>
          <w:sz w:val="24"/>
          <w:szCs w:val="24"/>
        </w:rPr>
        <w:t xml:space="preserve">Психические процессы и свойства.  </w:t>
      </w:r>
    </w:p>
    <w:p w:rsidR="002F16A8" w:rsidRPr="002F16A8" w:rsidRDefault="002F16A8" w:rsidP="002F1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A8">
        <w:rPr>
          <w:rFonts w:ascii="Times New Roman" w:hAnsi="Times New Roman" w:cs="Times New Roman"/>
          <w:sz w:val="24"/>
          <w:szCs w:val="24"/>
        </w:rPr>
        <w:t>Мозг и психика.</w:t>
      </w:r>
    </w:p>
    <w:p w:rsidR="002F16A8" w:rsidRPr="002F16A8" w:rsidRDefault="002F16A8" w:rsidP="002F1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A8">
        <w:rPr>
          <w:rFonts w:ascii="Times New Roman" w:hAnsi="Times New Roman" w:cs="Times New Roman"/>
          <w:sz w:val="24"/>
          <w:szCs w:val="24"/>
        </w:rPr>
        <w:t>Психология личности.</w:t>
      </w:r>
    </w:p>
    <w:p w:rsidR="002F16A8" w:rsidRPr="002F16A8" w:rsidRDefault="002F16A8" w:rsidP="002F1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A8">
        <w:rPr>
          <w:rFonts w:ascii="Times New Roman" w:hAnsi="Times New Roman" w:cs="Times New Roman"/>
          <w:sz w:val="24"/>
          <w:szCs w:val="24"/>
        </w:rPr>
        <w:t>Социализация личности ее стадии и институты.</w:t>
      </w:r>
    </w:p>
    <w:p w:rsidR="002F16A8" w:rsidRPr="002F16A8" w:rsidRDefault="002F16A8" w:rsidP="002F1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A8">
        <w:rPr>
          <w:rFonts w:ascii="Times New Roman" w:hAnsi="Times New Roman" w:cs="Times New Roman"/>
          <w:sz w:val="24"/>
          <w:szCs w:val="24"/>
        </w:rPr>
        <w:t>Самосознание и самосовершенствование.</w:t>
      </w:r>
    </w:p>
    <w:p w:rsidR="002F16A8" w:rsidRPr="002F16A8" w:rsidRDefault="002F16A8" w:rsidP="002F1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A8">
        <w:rPr>
          <w:rFonts w:ascii="Times New Roman" w:hAnsi="Times New Roman" w:cs="Times New Roman"/>
          <w:sz w:val="24"/>
          <w:szCs w:val="24"/>
        </w:rPr>
        <w:t>Познавательные процессы.</w:t>
      </w:r>
    </w:p>
    <w:p w:rsidR="002F16A8" w:rsidRPr="002F16A8" w:rsidRDefault="002F16A8" w:rsidP="002F1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A8">
        <w:rPr>
          <w:rFonts w:ascii="Times New Roman" w:hAnsi="Times New Roman" w:cs="Times New Roman"/>
          <w:sz w:val="24"/>
          <w:szCs w:val="24"/>
        </w:rPr>
        <w:t>Мышление и речь.</w:t>
      </w:r>
    </w:p>
    <w:p w:rsidR="002F16A8" w:rsidRPr="002F16A8" w:rsidRDefault="002F16A8" w:rsidP="002F1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A8">
        <w:rPr>
          <w:rFonts w:ascii="Times New Roman" w:hAnsi="Times New Roman" w:cs="Times New Roman"/>
          <w:sz w:val="24"/>
          <w:szCs w:val="24"/>
        </w:rPr>
        <w:t>Мышление и его виды</w:t>
      </w:r>
    </w:p>
    <w:p w:rsidR="002F16A8" w:rsidRPr="002F16A8" w:rsidRDefault="002F16A8" w:rsidP="002F1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A8">
        <w:rPr>
          <w:rFonts w:ascii="Times New Roman" w:hAnsi="Times New Roman" w:cs="Times New Roman"/>
          <w:sz w:val="24"/>
          <w:szCs w:val="24"/>
        </w:rPr>
        <w:t xml:space="preserve">Гуманистическая психология: К. </w:t>
      </w:r>
      <w:proofErr w:type="spellStart"/>
      <w:r w:rsidRPr="002F16A8">
        <w:rPr>
          <w:rFonts w:ascii="Times New Roman" w:hAnsi="Times New Roman" w:cs="Times New Roman"/>
          <w:sz w:val="24"/>
          <w:szCs w:val="24"/>
        </w:rPr>
        <w:t>Роджерса</w:t>
      </w:r>
      <w:proofErr w:type="spellEnd"/>
      <w:r w:rsidRPr="002F16A8">
        <w:rPr>
          <w:rFonts w:ascii="Times New Roman" w:hAnsi="Times New Roman" w:cs="Times New Roman"/>
          <w:sz w:val="24"/>
          <w:szCs w:val="24"/>
        </w:rPr>
        <w:t xml:space="preserve"> и А. </w:t>
      </w:r>
      <w:proofErr w:type="spellStart"/>
      <w:r w:rsidRPr="002F16A8"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 w:rsidRPr="002F16A8">
        <w:rPr>
          <w:rFonts w:ascii="Times New Roman" w:hAnsi="Times New Roman" w:cs="Times New Roman"/>
          <w:sz w:val="24"/>
          <w:szCs w:val="24"/>
        </w:rPr>
        <w:t>.</w:t>
      </w:r>
    </w:p>
    <w:p w:rsidR="002F16A8" w:rsidRPr="002F16A8" w:rsidRDefault="002F16A8" w:rsidP="002F1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A8">
        <w:rPr>
          <w:rFonts w:ascii="Times New Roman" w:hAnsi="Times New Roman" w:cs="Times New Roman"/>
          <w:sz w:val="24"/>
          <w:szCs w:val="24"/>
        </w:rPr>
        <w:t>Формирование «Я</w:t>
      </w:r>
      <w:proofErr w:type="gramStart"/>
      <w:r w:rsidRPr="002F16A8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2F16A8">
        <w:rPr>
          <w:rFonts w:ascii="Times New Roman" w:hAnsi="Times New Roman" w:cs="Times New Roman"/>
          <w:sz w:val="24"/>
          <w:szCs w:val="24"/>
        </w:rPr>
        <w:t>концепции.</w:t>
      </w:r>
    </w:p>
    <w:p w:rsidR="002F16A8" w:rsidRPr="002F16A8" w:rsidRDefault="002F16A8" w:rsidP="002F1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A8">
        <w:rPr>
          <w:rFonts w:ascii="Times New Roman" w:hAnsi="Times New Roman" w:cs="Times New Roman"/>
          <w:sz w:val="24"/>
          <w:szCs w:val="24"/>
        </w:rPr>
        <w:t>Ощущение. Виды ощущений.</w:t>
      </w:r>
    </w:p>
    <w:p w:rsidR="002F16A8" w:rsidRPr="002F16A8" w:rsidRDefault="002F16A8" w:rsidP="002F1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A8">
        <w:rPr>
          <w:rFonts w:ascii="Times New Roman" w:hAnsi="Times New Roman" w:cs="Times New Roman"/>
          <w:sz w:val="24"/>
          <w:szCs w:val="24"/>
        </w:rPr>
        <w:t>Восприятие. Принципы организации восприятий.</w:t>
      </w:r>
    </w:p>
    <w:p w:rsidR="002F16A8" w:rsidRPr="002F16A8" w:rsidRDefault="002F16A8" w:rsidP="002F1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A8">
        <w:rPr>
          <w:rFonts w:ascii="Times New Roman" w:hAnsi="Times New Roman" w:cs="Times New Roman"/>
          <w:sz w:val="24"/>
          <w:szCs w:val="24"/>
        </w:rPr>
        <w:t>Психические познавательные процессы.</w:t>
      </w:r>
    </w:p>
    <w:p w:rsidR="002F16A8" w:rsidRPr="002F16A8" w:rsidRDefault="002F16A8" w:rsidP="002F1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A8">
        <w:rPr>
          <w:rFonts w:ascii="Times New Roman" w:hAnsi="Times New Roman" w:cs="Times New Roman"/>
          <w:sz w:val="24"/>
          <w:szCs w:val="24"/>
        </w:rPr>
        <w:t>Память. Виды памяти.</w:t>
      </w:r>
    </w:p>
    <w:p w:rsidR="002F16A8" w:rsidRPr="002F16A8" w:rsidRDefault="002F16A8" w:rsidP="002F1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16A8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2F16A8">
        <w:rPr>
          <w:rFonts w:ascii="Times New Roman" w:hAnsi="Times New Roman" w:cs="Times New Roman"/>
          <w:sz w:val="24"/>
          <w:szCs w:val="24"/>
        </w:rPr>
        <w:t xml:space="preserve"> и мотивы.</w:t>
      </w:r>
    </w:p>
    <w:p w:rsidR="002F16A8" w:rsidRPr="002F16A8" w:rsidRDefault="002F16A8" w:rsidP="002F1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A8">
        <w:rPr>
          <w:rFonts w:ascii="Times New Roman" w:hAnsi="Times New Roman" w:cs="Times New Roman"/>
          <w:sz w:val="24"/>
          <w:szCs w:val="24"/>
        </w:rPr>
        <w:t>Раскройте процесс принятия решений.</w:t>
      </w:r>
    </w:p>
    <w:p w:rsidR="002F16A8" w:rsidRPr="002F16A8" w:rsidRDefault="002F16A8" w:rsidP="002F1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A8">
        <w:rPr>
          <w:rFonts w:ascii="Times New Roman" w:hAnsi="Times New Roman" w:cs="Times New Roman"/>
          <w:sz w:val="24"/>
          <w:szCs w:val="24"/>
        </w:rPr>
        <w:t>Индивидуальные стили принятия решений.</w:t>
      </w:r>
    </w:p>
    <w:p w:rsidR="002F16A8" w:rsidRPr="002F16A8" w:rsidRDefault="002F16A8" w:rsidP="002F1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A8">
        <w:rPr>
          <w:rFonts w:ascii="Times New Roman" w:hAnsi="Times New Roman" w:cs="Times New Roman"/>
          <w:sz w:val="24"/>
          <w:szCs w:val="24"/>
        </w:rPr>
        <w:t>Воображение как универсальный психический процесс.</w:t>
      </w:r>
    </w:p>
    <w:p w:rsidR="002F16A8" w:rsidRPr="002F16A8" w:rsidRDefault="002F16A8" w:rsidP="002F1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A8">
        <w:rPr>
          <w:rFonts w:ascii="Times New Roman" w:hAnsi="Times New Roman" w:cs="Times New Roman"/>
          <w:sz w:val="24"/>
          <w:szCs w:val="24"/>
        </w:rPr>
        <w:t>Эмоционально-волевые процессы.</w:t>
      </w:r>
    </w:p>
    <w:p w:rsidR="002F16A8" w:rsidRPr="002F16A8" w:rsidRDefault="002F16A8" w:rsidP="002F1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A8">
        <w:rPr>
          <w:rFonts w:ascii="Times New Roman" w:hAnsi="Times New Roman" w:cs="Times New Roman"/>
          <w:sz w:val="24"/>
          <w:szCs w:val="24"/>
        </w:rPr>
        <w:t xml:space="preserve">Коммуникативные процессы. </w:t>
      </w:r>
    </w:p>
    <w:p w:rsidR="002F16A8" w:rsidRPr="002F16A8" w:rsidRDefault="002F16A8" w:rsidP="002F1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A8">
        <w:rPr>
          <w:rFonts w:ascii="Times New Roman" w:hAnsi="Times New Roman" w:cs="Times New Roman"/>
          <w:sz w:val="24"/>
          <w:szCs w:val="24"/>
        </w:rPr>
        <w:t>Факторы интеллектуального развития.</w:t>
      </w:r>
    </w:p>
    <w:p w:rsidR="002F16A8" w:rsidRPr="002F16A8" w:rsidRDefault="002F16A8" w:rsidP="002F1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A8">
        <w:rPr>
          <w:rFonts w:ascii="Times New Roman" w:hAnsi="Times New Roman" w:cs="Times New Roman"/>
          <w:sz w:val="24"/>
          <w:szCs w:val="24"/>
        </w:rPr>
        <w:t>Психические состояния человека.</w:t>
      </w:r>
    </w:p>
    <w:p w:rsidR="002F16A8" w:rsidRPr="002F16A8" w:rsidRDefault="002F16A8" w:rsidP="002F1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A8">
        <w:rPr>
          <w:rFonts w:ascii="Times New Roman" w:hAnsi="Times New Roman" w:cs="Times New Roman"/>
          <w:sz w:val="24"/>
          <w:szCs w:val="24"/>
        </w:rPr>
        <w:t>Направленность личности.</w:t>
      </w:r>
    </w:p>
    <w:p w:rsidR="002F16A8" w:rsidRPr="002F16A8" w:rsidRDefault="002F16A8" w:rsidP="002F1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A8">
        <w:rPr>
          <w:rFonts w:ascii="Times New Roman" w:hAnsi="Times New Roman" w:cs="Times New Roman"/>
          <w:sz w:val="24"/>
          <w:szCs w:val="24"/>
        </w:rPr>
        <w:t>Темперамент. Виды темперамента.</w:t>
      </w:r>
    </w:p>
    <w:p w:rsidR="002F16A8" w:rsidRPr="002F16A8" w:rsidRDefault="002F16A8" w:rsidP="002F1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A8">
        <w:rPr>
          <w:rFonts w:ascii="Times New Roman" w:hAnsi="Times New Roman" w:cs="Times New Roman"/>
          <w:sz w:val="24"/>
          <w:szCs w:val="24"/>
        </w:rPr>
        <w:t>Характер. Виды характера.</w:t>
      </w:r>
    </w:p>
    <w:p w:rsidR="002F16A8" w:rsidRPr="002F16A8" w:rsidRDefault="002F16A8" w:rsidP="002F1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A8">
        <w:rPr>
          <w:rFonts w:ascii="Times New Roman" w:hAnsi="Times New Roman" w:cs="Times New Roman"/>
          <w:color w:val="000000"/>
          <w:sz w:val="24"/>
          <w:szCs w:val="24"/>
        </w:rPr>
        <w:t>Способности. Виды способностей.</w:t>
      </w:r>
    </w:p>
    <w:p w:rsidR="002F16A8" w:rsidRPr="002F16A8" w:rsidRDefault="002F16A8" w:rsidP="002F1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A8">
        <w:rPr>
          <w:rFonts w:ascii="Times New Roman" w:hAnsi="Times New Roman" w:cs="Times New Roman"/>
          <w:sz w:val="24"/>
          <w:szCs w:val="24"/>
        </w:rPr>
        <w:t>Сознание и бессознательное в психике человека.</w:t>
      </w:r>
    </w:p>
    <w:p w:rsidR="002F16A8" w:rsidRPr="002F16A8" w:rsidRDefault="002F16A8" w:rsidP="002F1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A8">
        <w:rPr>
          <w:rFonts w:ascii="Times New Roman" w:hAnsi="Times New Roman" w:cs="Times New Roman"/>
          <w:sz w:val="24"/>
          <w:szCs w:val="24"/>
        </w:rPr>
        <w:t>Психоаналитическая концепция З. Фрейда</w:t>
      </w:r>
    </w:p>
    <w:p w:rsidR="002F16A8" w:rsidRPr="002F16A8" w:rsidRDefault="002F16A8" w:rsidP="002F1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A8">
        <w:rPr>
          <w:rFonts w:ascii="Times New Roman" w:hAnsi="Times New Roman" w:cs="Times New Roman"/>
          <w:sz w:val="24"/>
          <w:szCs w:val="24"/>
        </w:rPr>
        <w:t>Механизмы психологической защиты.</w:t>
      </w:r>
    </w:p>
    <w:p w:rsidR="002F16A8" w:rsidRPr="002F16A8" w:rsidRDefault="002F16A8" w:rsidP="002F1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A8">
        <w:rPr>
          <w:rFonts w:ascii="Times New Roman" w:hAnsi="Times New Roman" w:cs="Times New Roman"/>
          <w:sz w:val="24"/>
          <w:szCs w:val="24"/>
        </w:rPr>
        <w:t>Психологические воззрения К.-Г.Юнга.</w:t>
      </w:r>
    </w:p>
    <w:p w:rsidR="002F16A8" w:rsidRPr="002F16A8" w:rsidRDefault="002F16A8" w:rsidP="002F1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A8">
        <w:rPr>
          <w:rFonts w:ascii="Times New Roman" w:hAnsi="Times New Roman" w:cs="Times New Roman"/>
          <w:sz w:val="24"/>
          <w:szCs w:val="24"/>
        </w:rPr>
        <w:t>Понятие психического комплекса.</w:t>
      </w:r>
    </w:p>
    <w:p w:rsidR="002F16A8" w:rsidRPr="002F16A8" w:rsidRDefault="002F16A8" w:rsidP="002F1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A8">
        <w:rPr>
          <w:rFonts w:ascii="Times New Roman" w:hAnsi="Times New Roman" w:cs="Times New Roman"/>
          <w:sz w:val="24"/>
          <w:szCs w:val="24"/>
        </w:rPr>
        <w:t>Потребности и мотивы личности.</w:t>
      </w:r>
    </w:p>
    <w:p w:rsidR="002F16A8" w:rsidRPr="002F16A8" w:rsidRDefault="002F16A8" w:rsidP="002F1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A8">
        <w:rPr>
          <w:rFonts w:ascii="Times New Roman" w:hAnsi="Times New Roman" w:cs="Times New Roman"/>
          <w:sz w:val="24"/>
          <w:szCs w:val="24"/>
        </w:rPr>
        <w:t>Когнитивная психология.</w:t>
      </w:r>
    </w:p>
    <w:p w:rsidR="002F16A8" w:rsidRPr="002F16A8" w:rsidRDefault="002F16A8" w:rsidP="002F1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A8">
        <w:rPr>
          <w:rFonts w:ascii="Times New Roman" w:hAnsi="Times New Roman" w:cs="Times New Roman"/>
          <w:sz w:val="24"/>
          <w:szCs w:val="24"/>
        </w:rPr>
        <w:t xml:space="preserve">Теория социального характера Э. </w:t>
      </w:r>
      <w:proofErr w:type="spellStart"/>
      <w:r w:rsidRPr="002F16A8">
        <w:rPr>
          <w:rFonts w:ascii="Times New Roman" w:hAnsi="Times New Roman" w:cs="Times New Roman"/>
          <w:sz w:val="24"/>
          <w:szCs w:val="24"/>
        </w:rPr>
        <w:t>Фромма</w:t>
      </w:r>
      <w:proofErr w:type="spellEnd"/>
      <w:r w:rsidRPr="002F16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16A8" w:rsidRPr="002F16A8" w:rsidRDefault="002F16A8" w:rsidP="002F1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A8">
        <w:rPr>
          <w:rFonts w:ascii="Times New Roman" w:hAnsi="Times New Roman" w:cs="Times New Roman"/>
          <w:sz w:val="24"/>
          <w:szCs w:val="24"/>
        </w:rPr>
        <w:t>Факторы интеллектуального развития.</w:t>
      </w:r>
    </w:p>
    <w:p w:rsidR="002F16A8" w:rsidRPr="002F16A8" w:rsidRDefault="002F16A8" w:rsidP="002F1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A8">
        <w:rPr>
          <w:rFonts w:ascii="Times New Roman" w:hAnsi="Times New Roman" w:cs="Times New Roman"/>
          <w:sz w:val="24"/>
          <w:szCs w:val="24"/>
        </w:rPr>
        <w:t>Защитные механизмы психики.</w:t>
      </w:r>
    </w:p>
    <w:p w:rsidR="002F16A8" w:rsidRPr="002F16A8" w:rsidRDefault="002F16A8" w:rsidP="002F1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A8">
        <w:rPr>
          <w:rFonts w:ascii="Times New Roman" w:hAnsi="Times New Roman" w:cs="Times New Roman"/>
          <w:sz w:val="24"/>
          <w:szCs w:val="24"/>
        </w:rPr>
        <w:t>Логика и эмоции в процессе мышления.</w:t>
      </w:r>
    </w:p>
    <w:p w:rsidR="002F16A8" w:rsidRPr="002F16A8" w:rsidRDefault="002F16A8" w:rsidP="002F1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A8">
        <w:rPr>
          <w:rFonts w:ascii="Times New Roman" w:hAnsi="Times New Roman" w:cs="Times New Roman"/>
          <w:sz w:val="24"/>
          <w:szCs w:val="24"/>
        </w:rPr>
        <w:t>Сущность и структура психологии общения.</w:t>
      </w:r>
    </w:p>
    <w:p w:rsidR="002F16A8" w:rsidRPr="002F16A8" w:rsidRDefault="002F16A8" w:rsidP="002F1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A8">
        <w:rPr>
          <w:rFonts w:ascii="Times New Roman" w:hAnsi="Times New Roman" w:cs="Times New Roman"/>
          <w:sz w:val="24"/>
          <w:szCs w:val="24"/>
        </w:rPr>
        <w:t xml:space="preserve">Механизмы общения, умение </w:t>
      </w:r>
      <w:proofErr w:type="gramStart"/>
      <w:r w:rsidRPr="002F16A8">
        <w:rPr>
          <w:rFonts w:ascii="Times New Roman" w:hAnsi="Times New Roman" w:cs="Times New Roman"/>
          <w:sz w:val="24"/>
          <w:szCs w:val="24"/>
        </w:rPr>
        <w:t>слушать и говорить</w:t>
      </w:r>
      <w:proofErr w:type="gramEnd"/>
      <w:r w:rsidRPr="002F16A8">
        <w:rPr>
          <w:rFonts w:ascii="Times New Roman" w:hAnsi="Times New Roman" w:cs="Times New Roman"/>
          <w:sz w:val="24"/>
          <w:szCs w:val="24"/>
        </w:rPr>
        <w:t>.</w:t>
      </w:r>
    </w:p>
    <w:p w:rsidR="002F16A8" w:rsidRPr="002F16A8" w:rsidRDefault="002F16A8" w:rsidP="002F1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A8">
        <w:rPr>
          <w:rFonts w:ascii="Times New Roman" w:hAnsi="Times New Roman" w:cs="Times New Roman"/>
          <w:sz w:val="24"/>
          <w:szCs w:val="24"/>
        </w:rPr>
        <w:t>Психология конфликта. Виды конфликтов.  Приемы их урегулирования.</w:t>
      </w:r>
    </w:p>
    <w:p w:rsidR="002F16A8" w:rsidRPr="002F16A8" w:rsidRDefault="002F16A8" w:rsidP="002F1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A8">
        <w:rPr>
          <w:rFonts w:ascii="Times New Roman" w:hAnsi="Times New Roman" w:cs="Times New Roman"/>
          <w:sz w:val="24"/>
          <w:szCs w:val="24"/>
        </w:rPr>
        <w:t>Бихевиоризм как поведенческая психологическая концепция.</w:t>
      </w:r>
    </w:p>
    <w:p w:rsidR="002F16A8" w:rsidRPr="002F16A8" w:rsidRDefault="002F16A8" w:rsidP="002F1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A8">
        <w:rPr>
          <w:rFonts w:ascii="Times New Roman" w:hAnsi="Times New Roman" w:cs="Times New Roman"/>
          <w:sz w:val="24"/>
          <w:szCs w:val="24"/>
        </w:rPr>
        <w:lastRenderedPageBreak/>
        <w:t>Манипуляции в общении и их нейтрализация.</w:t>
      </w:r>
    </w:p>
    <w:p w:rsidR="002F16A8" w:rsidRPr="002F16A8" w:rsidRDefault="002F16A8" w:rsidP="002F1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A8">
        <w:rPr>
          <w:rFonts w:ascii="Times New Roman" w:hAnsi="Times New Roman" w:cs="Times New Roman"/>
          <w:sz w:val="24"/>
          <w:szCs w:val="24"/>
        </w:rPr>
        <w:t xml:space="preserve">Раскройте содержание гуманистической психологии (К. </w:t>
      </w:r>
      <w:proofErr w:type="spellStart"/>
      <w:r w:rsidRPr="002F16A8">
        <w:rPr>
          <w:rFonts w:ascii="Times New Roman" w:hAnsi="Times New Roman" w:cs="Times New Roman"/>
          <w:sz w:val="24"/>
          <w:szCs w:val="24"/>
        </w:rPr>
        <w:t>Роджерс</w:t>
      </w:r>
      <w:proofErr w:type="spellEnd"/>
      <w:r w:rsidRPr="002F16A8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2F16A8"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 w:rsidRPr="002F16A8">
        <w:rPr>
          <w:rFonts w:ascii="Times New Roman" w:hAnsi="Times New Roman" w:cs="Times New Roman"/>
          <w:sz w:val="24"/>
          <w:szCs w:val="24"/>
        </w:rPr>
        <w:t>).</w:t>
      </w:r>
    </w:p>
    <w:p w:rsidR="002F16A8" w:rsidRPr="002F16A8" w:rsidRDefault="002F16A8" w:rsidP="002F1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A8">
        <w:rPr>
          <w:rFonts w:ascii="Times New Roman" w:hAnsi="Times New Roman" w:cs="Times New Roman"/>
          <w:sz w:val="24"/>
          <w:szCs w:val="24"/>
        </w:rPr>
        <w:t>Особенности общения в организациях: снизу вверх и сверху вниз.</w:t>
      </w:r>
    </w:p>
    <w:p w:rsidR="002F16A8" w:rsidRPr="002F16A8" w:rsidRDefault="002F16A8" w:rsidP="002F1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A8">
        <w:rPr>
          <w:rFonts w:ascii="Times New Roman" w:hAnsi="Times New Roman" w:cs="Times New Roman"/>
          <w:sz w:val="24"/>
          <w:szCs w:val="24"/>
        </w:rPr>
        <w:t>Структура общения и его проблемы.</w:t>
      </w:r>
    </w:p>
    <w:p w:rsidR="002F16A8" w:rsidRPr="002F16A8" w:rsidRDefault="002F16A8" w:rsidP="002F16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A8">
        <w:rPr>
          <w:rFonts w:ascii="Times New Roman" w:hAnsi="Times New Roman" w:cs="Times New Roman"/>
          <w:sz w:val="24"/>
          <w:szCs w:val="24"/>
        </w:rPr>
        <w:t>Связь психологии с социальными науками.</w:t>
      </w:r>
    </w:p>
    <w:p w:rsidR="002F16A8" w:rsidRPr="002F16A8" w:rsidRDefault="002F16A8" w:rsidP="002F16A8">
      <w:pPr>
        <w:pStyle w:val="a3"/>
        <w:rPr>
          <w:b/>
        </w:rPr>
      </w:pPr>
    </w:p>
    <w:p w:rsidR="00C921BD" w:rsidRPr="002F16A8" w:rsidRDefault="00C921BD" w:rsidP="002F16A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921BD" w:rsidRPr="002F1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B5997"/>
    <w:multiLevelType w:val="hybridMultilevel"/>
    <w:tmpl w:val="99587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F16A8"/>
    <w:rsid w:val="002F16A8"/>
    <w:rsid w:val="00C92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F16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И и Ф</dc:creator>
  <cp:keywords/>
  <dc:description/>
  <cp:lastModifiedBy>Кафедра И и Ф</cp:lastModifiedBy>
  <cp:revision>2</cp:revision>
  <dcterms:created xsi:type="dcterms:W3CDTF">2016-11-14T12:52:00Z</dcterms:created>
  <dcterms:modified xsi:type="dcterms:W3CDTF">2016-11-14T12:52:00Z</dcterms:modified>
</cp:coreProperties>
</file>