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69" w:rsidRPr="003E6E94" w:rsidRDefault="00F44069" w:rsidP="00F4406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3E6E94">
        <w:rPr>
          <w:b/>
        </w:rPr>
        <w:t>8</w:t>
      </w:r>
      <w:r>
        <w:rPr>
          <w:b/>
        </w:rPr>
        <w:t>.</w:t>
      </w:r>
      <w:r w:rsidRPr="003E6E94">
        <w:rPr>
          <w:b/>
        </w:rPr>
        <w:t xml:space="preserve"> Учебно-методическое и информационное обеспечение дисциплины </w:t>
      </w:r>
    </w:p>
    <w:p w:rsidR="00F44069" w:rsidRPr="003E6E94" w:rsidRDefault="00F44069" w:rsidP="00F44069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F44069" w:rsidRDefault="00F44069" w:rsidP="00F44069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8.1 Рекомендуемая литература</w:t>
      </w:r>
    </w:p>
    <w:p w:rsidR="00F44069" w:rsidRDefault="00F44069" w:rsidP="00F44069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F44069" w:rsidRDefault="00F44069" w:rsidP="00F44069">
      <w:pPr>
        <w:rPr>
          <w:b/>
          <w:sz w:val="22"/>
          <w:szCs w:val="22"/>
        </w:rPr>
      </w:pPr>
      <w:r>
        <w:rPr>
          <w:b/>
        </w:rPr>
        <w:t>Основная литература:</w:t>
      </w:r>
    </w:p>
    <w:p w:rsidR="00F44069" w:rsidRDefault="00F44069" w:rsidP="00F44069">
      <w:pPr>
        <w:pStyle w:val="a3"/>
        <w:numPr>
          <w:ilvl w:val="2"/>
          <w:numId w:val="1"/>
        </w:numPr>
        <w:ind w:left="426"/>
        <w:jc w:val="both"/>
        <w:rPr>
          <w:b/>
        </w:rPr>
      </w:pPr>
      <w:r>
        <w:t xml:space="preserve">Деловые коммуникации [Электронный ресурс]: учебное пособие/ М.Г. </w:t>
      </w:r>
      <w:proofErr w:type="spellStart"/>
      <w:r>
        <w:t>Круталевич</w:t>
      </w:r>
      <w:proofErr w:type="spellEnd"/>
      <w:r>
        <w:t xml:space="preserve"> [и др.].—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данные.— Оренбург: Оренбургский государственный университет, ЭБС АСВ, 2015.— 216 c.— Режим доступа: http://www.iprbookshop.ru/61357.html.—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2"/>
          <w:numId w:val="1"/>
        </w:numPr>
        <w:ind w:left="426"/>
        <w:jc w:val="both"/>
        <w:rPr>
          <w:b/>
        </w:rPr>
      </w:pPr>
      <w:proofErr w:type="spellStart"/>
      <w:r>
        <w:t>Комлацкий</w:t>
      </w:r>
      <w:proofErr w:type="spellEnd"/>
      <w:r>
        <w:t xml:space="preserve"> В.И. Планирование и организация научных исследований [Электронный ресурс]: учебное пособие/ В.И. </w:t>
      </w:r>
      <w:proofErr w:type="spellStart"/>
      <w:r>
        <w:t>Комлацкий</w:t>
      </w:r>
      <w:proofErr w:type="spellEnd"/>
      <w:r>
        <w:t xml:space="preserve">, С.В. Логинов, Г.В. </w:t>
      </w:r>
      <w:proofErr w:type="spellStart"/>
      <w:r>
        <w:t>Комлацкий</w:t>
      </w:r>
      <w:proofErr w:type="spellEnd"/>
      <w:r>
        <w:t xml:space="preserve">— </w:t>
      </w:r>
      <w:proofErr w:type="gramStart"/>
      <w:r>
        <w:t>Эл</w:t>
      </w:r>
      <w:proofErr w:type="gramEnd"/>
      <w:r>
        <w:t>ектрон. текстовые данные.— Ростов-на-Дону: Феникс, 2014.— 205 c.— Режим доступа: http://www.iprbookshop.ru/58980.html.—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2"/>
          <w:numId w:val="1"/>
        </w:numPr>
        <w:ind w:left="426"/>
        <w:jc w:val="both"/>
      </w:pPr>
      <w:r>
        <w:t xml:space="preserve">Курганская М.Я. Деловые коммуникации [Электронный ресурс]: курс лекций/ М.Я. Курганская— </w:t>
      </w:r>
      <w:proofErr w:type="gramStart"/>
      <w:r>
        <w:t>Эл</w:t>
      </w:r>
      <w:proofErr w:type="gramEnd"/>
      <w:r>
        <w:t>ектрон. текстовые данные.— М.: Московский гуманитарный университет, 2013.— 121 c.— Режим доступа: http://www.iprbookshop.ru/22455.html.—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jc w:val="both"/>
        <w:rPr>
          <w:b/>
        </w:rPr>
      </w:pPr>
    </w:p>
    <w:p w:rsidR="00F44069" w:rsidRDefault="00F44069" w:rsidP="00F44069">
      <w:pPr>
        <w:jc w:val="both"/>
        <w:rPr>
          <w:b/>
        </w:rPr>
      </w:pPr>
      <w:r>
        <w:rPr>
          <w:b/>
        </w:rPr>
        <w:t>Дополнительная литература: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r>
        <w:t xml:space="preserve">Джерри </w:t>
      </w:r>
      <w:proofErr w:type="spellStart"/>
      <w:r>
        <w:t>Вайсман</w:t>
      </w:r>
      <w:proofErr w:type="spellEnd"/>
      <w:r>
        <w:t xml:space="preserve"> Мастера слова [Электронный ресурс]: секреты публичных выступлений/ </w:t>
      </w:r>
      <w:proofErr w:type="spellStart"/>
      <w:r>
        <w:t>Вайсман</w:t>
      </w:r>
      <w:proofErr w:type="spellEnd"/>
      <w:r>
        <w:t xml:space="preserve"> Джерри— </w:t>
      </w:r>
      <w:proofErr w:type="gramStart"/>
      <w:r>
        <w:t>Эл</w:t>
      </w:r>
      <w:proofErr w:type="gramEnd"/>
      <w:r>
        <w:t>ектрон. текстовые данные.— М.: Манн, Иванов и Фербер, 2014.— 272 c.— Режим доступа: http://www.iprbookshop.ru/39268.html.—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</w:pPr>
      <w:r>
        <w:t xml:space="preserve">Дэвид </w:t>
      </w:r>
      <w:proofErr w:type="spellStart"/>
      <w:r>
        <w:t>Сиббет</w:t>
      </w:r>
      <w:proofErr w:type="spellEnd"/>
      <w:proofErr w:type="gramStart"/>
      <w:r>
        <w:t xml:space="preserve"> В</w:t>
      </w:r>
      <w:proofErr w:type="gramEnd"/>
      <w:r>
        <w:t xml:space="preserve">изуализируй это! Как использовать графику, </w:t>
      </w:r>
      <w:proofErr w:type="spellStart"/>
      <w:r>
        <w:t>стикеры</w:t>
      </w:r>
      <w:proofErr w:type="spellEnd"/>
      <w:r>
        <w:t xml:space="preserve"> и интеллект-карты для командной работы [Электронный ресурс]/ </w:t>
      </w:r>
      <w:proofErr w:type="spellStart"/>
      <w:r>
        <w:t>Сиббет</w:t>
      </w:r>
      <w:proofErr w:type="spellEnd"/>
      <w:r>
        <w:t xml:space="preserve"> Дэвид— </w:t>
      </w:r>
      <w:proofErr w:type="gramStart"/>
      <w:r>
        <w:t>Эл</w:t>
      </w:r>
      <w:proofErr w:type="gramEnd"/>
      <w:r>
        <w:t xml:space="preserve">ектрон. текстовые данные.— М.: Альпина </w:t>
      </w:r>
      <w:proofErr w:type="spellStart"/>
      <w:r>
        <w:t>Паблишер</w:t>
      </w:r>
      <w:proofErr w:type="spellEnd"/>
      <w:r>
        <w:t>, 2016.— 280 c.— Режим доступа: http://www.iprbookshop.ru/49291.html.—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/>
        <w:jc w:val="both"/>
      </w:pPr>
      <w:r>
        <w:t xml:space="preserve">Кузин С. Человек </w:t>
      </w:r>
      <w:proofErr w:type="spellStart"/>
      <w:r>
        <w:t>медийный</w:t>
      </w:r>
      <w:proofErr w:type="spellEnd"/>
      <w:r>
        <w:t xml:space="preserve"> [Электронный ресурс]: технологии безупречного выступления в прессе, на радио и телевидении/ С. Кузин, О. Ильин— </w:t>
      </w:r>
      <w:proofErr w:type="gramStart"/>
      <w:r>
        <w:t>Эл</w:t>
      </w:r>
      <w:proofErr w:type="gramEnd"/>
      <w:r>
        <w:t xml:space="preserve">ектрон. текстовые данные.— М.: Альпина </w:t>
      </w:r>
      <w:proofErr w:type="spellStart"/>
      <w:r>
        <w:t>Паблишер</w:t>
      </w:r>
      <w:proofErr w:type="spellEnd"/>
      <w:r>
        <w:t>, 2016.— 257 c.— Режим доступа: http://www.iprbookshop.ru/41514.html.—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r>
        <w:t xml:space="preserve">Культура научной и деловой речи [Электронный ресурс]: учебное пособие для студентов-иностранцев/ М.Б. </w:t>
      </w:r>
      <w:proofErr w:type="spellStart"/>
      <w:r>
        <w:t>Будильцева</w:t>
      </w:r>
      <w:proofErr w:type="spellEnd"/>
      <w:r>
        <w:t xml:space="preserve"> [и др.].—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данные.— М.: Российский университет дружбы народов, 2013.— 240 c.— Режим доступа: http://www.iprbookshop.ru/22186.html.—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/>
        <w:jc w:val="both"/>
      </w:pPr>
      <w:r>
        <w:t xml:space="preserve">Культура научной и деловой речи. Часть 1. Нормативный аспект [Электронный ресурс]: учебное пособие/ Н.Я. </w:t>
      </w:r>
      <w:proofErr w:type="spellStart"/>
      <w:r>
        <w:t>Зинковская</w:t>
      </w:r>
      <w:proofErr w:type="spellEnd"/>
      <w:r>
        <w:t xml:space="preserve"> [и др.].—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данные.— Новосибирск: Новосибирский государственный технический университет, 2013.— 76 c.— Режим доступа: http://www.iprbookshop.ru/44796.html.—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</w:pPr>
      <w:proofErr w:type="spellStart"/>
      <w:r>
        <w:t>Непряхин</w:t>
      </w:r>
      <w:proofErr w:type="spellEnd"/>
      <w:r>
        <w:t xml:space="preserve"> Н. Как выступать публично [Электронный ресурс]: 50 вопросов и ответов/ Н. </w:t>
      </w:r>
      <w:proofErr w:type="spellStart"/>
      <w:r>
        <w:t>Непряхин</w:t>
      </w:r>
      <w:proofErr w:type="spellEnd"/>
      <w:r>
        <w:t xml:space="preserve">— </w:t>
      </w:r>
      <w:proofErr w:type="gramStart"/>
      <w:r>
        <w:t>Эл</w:t>
      </w:r>
      <w:proofErr w:type="gramEnd"/>
      <w:r>
        <w:t xml:space="preserve">ектрон. текстовые данные.— М.: Альпина </w:t>
      </w:r>
      <w:proofErr w:type="spellStart"/>
      <w:r>
        <w:t>Паблишер</w:t>
      </w:r>
      <w:proofErr w:type="spellEnd"/>
      <w:r>
        <w:t>, 2016.— 245 c.— Режим доступа: http://www.iprbookshop.ru/43632.html.—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proofErr w:type="spellStart"/>
      <w:r>
        <w:t>Непряхин</w:t>
      </w:r>
      <w:proofErr w:type="spellEnd"/>
      <w:r>
        <w:t xml:space="preserve"> Н.Ю. Гни свою линию. Приемы эффективной коммуникации [Электронный ресурс]/ Н.Ю. </w:t>
      </w:r>
      <w:proofErr w:type="spellStart"/>
      <w:r>
        <w:t>Непряхин</w:t>
      </w:r>
      <w:proofErr w:type="spellEnd"/>
      <w:r>
        <w:t xml:space="preserve">— </w:t>
      </w:r>
      <w:proofErr w:type="gramStart"/>
      <w:r>
        <w:t>Эл</w:t>
      </w:r>
      <w:proofErr w:type="gramEnd"/>
      <w:r>
        <w:t xml:space="preserve">ектрон. текстовые данные.— М.: Альпина </w:t>
      </w:r>
      <w:proofErr w:type="spellStart"/>
      <w:r>
        <w:t>Паблишер</w:t>
      </w:r>
      <w:proofErr w:type="spellEnd"/>
      <w:r>
        <w:t>, Альпина Бизнес Букс, 2015.— 137 c.— Режим доступа: http://www.iprbookshop.ru/36475.html.—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r>
        <w:t xml:space="preserve">Родченко И. Хозяин слова [Электронный ресурс]: мастерство публичного выступления/ И. Родченко— </w:t>
      </w:r>
      <w:proofErr w:type="gramStart"/>
      <w:r>
        <w:t>Эл</w:t>
      </w:r>
      <w:proofErr w:type="gramEnd"/>
      <w:r>
        <w:t>ектрон. текстовые данные.— М.: Манн, Иванов и Фербер, 2014.— 180 c.— Режим доступа: http://www.iprbookshop.ru/39457.html.—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r>
        <w:t xml:space="preserve">Соснова М.Л. Тренинг коммуникативного мастерства [Электронный ресурс]: учебно-практическое пособие/ М.Л. Соснова— </w:t>
      </w:r>
      <w:proofErr w:type="gramStart"/>
      <w:r>
        <w:t>Эл</w:t>
      </w:r>
      <w:proofErr w:type="gramEnd"/>
      <w:r>
        <w:t xml:space="preserve">ектрон. текстовые данные.— М.: </w:t>
      </w:r>
      <w:r>
        <w:lastRenderedPageBreak/>
        <w:t>Академический Проект, 2017.— 266 c.— Режим доступа: http://www.iprbookshop.ru/36610.html.— ЭБС «</w:t>
      </w:r>
      <w:proofErr w:type="spellStart"/>
      <w:r>
        <w:t>IPRbooks</w:t>
      </w:r>
      <w:proofErr w:type="spellEnd"/>
      <w:r>
        <w:t>»</w:t>
      </w:r>
    </w:p>
    <w:p w:rsidR="00F44069" w:rsidRDefault="00F44069" w:rsidP="00F44069">
      <w:pPr>
        <w:pStyle w:val="a3"/>
        <w:numPr>
          <w:ilvl w:val="0"/>
          <w:numId w:val="2"/>
        </w:numPr>
        <w:ind w:left="426" w:hanging="425"/>
        <w:jc w:val="both"/>
        <w:rPr>
          <w:b/>
        </w:rPr>
      </w:pPr>
      <w:r>
        <w:t xml:space="preserve">Шарков Ф.И. Интерактивные электронные коммуникации (возникновение «Четвертой волны») [Электронный ресурс]: учебное пособие/ Ф.И. Шарков— </w:t>
      </w:r>
      <w:proofErr w:type="gramStart"/>
      <w:r>
        <w:t>Эл</w:t>
      </w:r>
      <w:proofErr w:type="gramEnd"/>
      <w:r>
        <w:t>ектрон. текстовые данные.— М.: Дашков и К, 2015.— 260 c.— Режим доступа: http://www.iprbookshop.ru/14043.html.— ЭБС «</w:t>
      </w:r>
      <w:proofErr w:type="spellStart"/>
      <w:r>
        <w:t>IPRbooks</w:t>
      </w:r>
      <w:proofErr w:type="spellEnd"/>
      <w:r>
        <w:t>»</w:t>
      </w:r>
    </w:p>
    <w:p w:rsidR="00742BA0" w:rsidRDefault="00742BA0">
      <w:bookmarkStart w:id="0" w:name="_GoBack"/>
      <w:bookmarkEnd w:id="0"/>
    </w:p>
    <w:sectPr w:rsidR="007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3AF"/>
    <w:multiLevelType w:val="hybridMultilevel"/>
    <w:tmpl w:val="4C1A0E6A"/>
    <w:lvl w:ilvl="0" w:tplc="F710D9AA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87323"/>
    <w:multiLevelType w:val="hybridMultilevel"/>
    <w:tmpl w:val="0F3A798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5">
      <w:start w:val="1"/>
      <w:numFmt w:val="upperLetter"/>
      <w:lvlText w:val="%2."/>
      <w:lvlJc w:val="left"/>
      <w:pPr>
        <w:ind w:left="1800" w:hanging="360"/>
      </w:pPr>
    </w:lvl>
    <w:lvl w:ilvl="2" w:tplc="F710D9AA">
      <w:start w:val="1"/>
      <w:numFmt w:val="decimal"/>
      <w:lvlText w:val="%3."/>
      <w:lvlJc w:val="left"/>
      <w:pPr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FD"/>
    <w:rsid w:val="00742BA0"/>
    <w:rsid w:val="00F4406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2018-11-08T13:06:00Z</dcterms:created>
  <dcterms:modified xsi:type="dcterms:W3CDTF">2018-11-08T13:06:00Z</dcterms:modified>
</cp:coreProperties>
</file>